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</w:t>
      </w:r>
      <w:r>
        <w:rPr>
          <w:rStyle w:val="FontStyle13"/>
          <w:b w:val="false"/>
          <w:bCs/>
          <w:sz w:val="24"/>
          <w:szCs w:val="24"/>
        </w:rPr>
        <w:t>(код классификации доходов бюджета 18011402014017000440 в размере_________руб.)</w:t>
      </w:r>
      <w:r>
        <w:rPr>
          <w:rStyle w:val="FontStyle13"/>
          <w:b w:val="false"/>
          <w:sz w:val="24"/>
          <w:szCs w:val="24"/>
        </w:rPr>
        <w:t>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Application>LibreOffice/6.4.4.2$Linux_X86_64 LibreOffice_project/40$Build-2</Application>
  <Pages>6</Pages>
  <Words>1994</Words>
  <Characters>13985</Characters>
  <CharactersWithSpaces>15988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2021-09-10T12:59:52Z</cp:lastPrinted>
  <dcterms:modified xsi:type="dcterms:W3CDTF">2021-09-14T09:25:20Z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